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B9" w:rsidRDefault="00F86380">
      <w:pPr>
        <w:rPr>
          <w:b/>
          <w:sz w:val="36"/>
          <w:szCs w:val="36"/>
        </w:rPr>
      </w:pPr>
      <w:r w:rsidRPr="00F86380">
        <w:rPr>
          <w:b/>
          <w:sz w:val="36"/>
          <w:szCs w:val="36"/>
        </w:rPr>
        <w:t xml:space="preserve">Vragen over Watje </w:t>
      </w:r>
      <w:proofErr w:type="spellStart"/>
      <w:r w:rsidRPr="00F86380">
        <w:rPr>
          <w:b/>
          <w:sz w:val="36"/>
          <w:szCs w:val="36"/>
        </w:rPr>
        <w:t>watje</w:t>
      </w:r>
      <w:proofErr w:type="spellEnd"/>
      <w:r w:rsidRPr="00F86380">
        <w:rPr>
          <w:b/>
          <w:sz w:val="36"/>
          <w:szCs w:val="36"/>
        </w:rPr>
        <w:t xml:space="preserve"> weg</w:t>
      </w:r>
    </w:p>
    <w:p w:rsidR="00F86380" w:rsidRDefault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>1. Waarom heeft de schrijver deze tekst geschreven?</w:t>
      </w:r>
    </w:p>
    <w:p w:rsidR="00F86380" w:rsidRDefault="00F86380" w:rsidP="00F86380">
      <w:pPr>
        <w:ind w:left="705"/>
        <w:contextualSpacing/>
        <w:rPr>
          <w:sz w:val="36"/>
          <w:szCs w:val="36"/>
        </w:rPr>
      </w:pPr>
      <w:r>
        <w:rPr>
          <w:sz w:val="36"/>
          <w:szCs w:val="36"/>
        </w:rPr>
        <w:t>a. Om kinderen te informeren over het spel ‘watje-watje- weg’.</w:t>
      </w:r>
    </w:p>
    <w:p w:rsidR="00F86380" w:rsidRDefault="00F86380" w:rsidP="00F86380">
      <w:pPr>
        <w:ind w:left="705"/>
        <w:contextualSpacing/>
        <w:rPr>
          <w:sz w:val="36"/>
          <w:szCs w:val="36"/>
        </w:rPr>
      </w:pPr>
      <w:r>
        <w:rPr>
          <w:sz w:val="36"/>
          <w:szCs w:val="36"/>
        </w:rPr>
        <w:t>b. Om kinderen over te halen om het spel ‘Watje-watje-weg’ te maken.</w:t>
      </w:r>
    </w:p>
    <w:p w:rsidR="00F86380" w:rsidRDefault="00F86380" w:rsidP="00F86380">
      <w:pPr>
        <w:ind w:left="705"/>
        <w:contextualSpacing/>
        <w:rPr>
          <w:sz w:val="36"/>
          <w:szCs w:val="36"/>
        </w:rPr>
      </w:pPr>
      <w:r>
        <w:rPr>
          <w:sz w:val="36"/>
          <w:szCs w:val="36"/>
        </w:rPr>
        <w:t>c. Om kinderen te leren hoe je het spel ‘Watje-watje-weg’ speelt.</w:t>
      </w:r>
    </w:p>
    <w:p w:rsidR="00F86380" w:rsidRDefault="00F86380" w:rsidP="00F86380">
      <w:pPr>
        <w:ind w:left="705"/>
        <w:contextualSpacing/>
        <w:rPr>
          <w:sz w:val="36"/>
          <w:szCs w:val="36"/>
        </w:rPr>
      </w:pPr>
      <w:r>
        <w:rPr>
          <w:sz w:val="36"/>
          <w:szCs w:val="36"/>
        </w:rPr>
        <w:t>d. Om zijn mening te geven over het spel ‘Watje-watje-weg’.</w:t>
      </w:r>
    </w:p>
    <w:p w:rsidR="00F86380" w:rsidRDefault="00F86380" w:rsidP="00F86380">
      <w:pPr>
        <w:contextualSpacing/>
        <w:rPr>
          <w:sz w:val="36"/>
          <w:szCs w:val="36"/>
        </w:rPr>
      </w:pPr>
      <w:bookmarkStart w:id="0" w:name="_GoBack"/>
    </w:p>
    <w:bookmarkEnd w:id="0"/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>2. Met welke woorden geeft de schrijver een volgorde in de tekst aan?</w:t>
      </w:r>
    </w:p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 xml:space="preserve">a. wat – aantal – hoe – wie </w:t>
      </w:r>
    </w:p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 xml:space="preserve">b. knip – plaats – watje – punten </w:t>
      </w:r>
    </w:p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 xml:space="preserve">c. doos – schaar – watjes – veertjes </w:t>
      </w:r>
    </w:p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 xml:space="preserve">d. eerst – dan – na – afgelopen </w:t>
      </w:r>
    </w:p>
    <w:p w:rsidR="00F86380" w:rsidRDefault="00F86380" w:rsidP="00F86380">
      <w:pPr>
        <w:contextualSpacing/>
        <w:rPr>
          <w:sz w:val="36"/>
          <w:szCs w:val="36"/>
        </w:rPr>
      </w:pPr>
    </w:p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>3. Wanneer is een speelronde afgelopen? Kies het beste antwoord.</w:t>
      </w:r>
    </w:p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a. Als het watje van de doos afgeblazen wordt.</w:t>
      </w:r>
    </w:p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b. Als het watje van de doos afgeblazen wordt of door een opening verdwijnt.</w:t>
      </w:r>
    </w:p>
    <w:p w:rsidR="00F86380" w:rsidRDefault="00F86380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c. Als er 5 punten gespeeld zijn.</w:t>
      </w:r>
    </w:p>
    <w:p w:rsidR="00F86380" w:rsidRDefault="00F86380" w:rsidP="00F86380">
      <w:pPr>
        <w:ind w:firstLine="708"/>
        <w:contextualSpacing/>
        <w:rPr>
          <w:sz w:val="36"/>
          <w:szCs w:val="36"/>
        </w:rPr>
      </w:pPr>
      <w:r>
        <w:rPr>
          <w:sz w:val="36"/>
          <w:szCs w:val="36"/>
        </w:rPr>
        <w:t>d. Als het watje door een opening verdwijnt.</w:t>
      </w:r>
    </w:p>
    <w:p w:rsidR="00F86380" w:rsidRDefault="00F86380" w:rsidP="00F86380">
      <w:pPr>
        <w:contextualSpacing/>
        <w:rPr>
          <w:sz w:val="36"/>
          <w:szCs w:val="36"/>
        </w:rPr>
      </w:pPr>
    </w:p>
    <w:p w:rsidR="00F86380" w:rsidRDefault="00FE3E15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4. Woordenschat: een paar is een…</w:t>
      </w:r>
    </w:p>
    <w:p w:rsidR="00FE3E15" w:rsidRDefault="00FE3E15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a. drietal</w:t>
      </w:r>
    </w:p>
    <w:p w:rsidR="00FE3E15" w:rsidRDefault="00FE3E15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b. tweetal</w:t>
      </w:r>
    </w:p>
    <w:p w:rsidR="00FE3E15" w:rsidRDefault="00FE3E15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c. zestal</w:t>
      </w:r>
    </w:p>
    <w:p w:rsidR="00FE3E15" w:rsidRDefault="00FE3E15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d. enkeling</w:t>
      </w:r>
    </w:p>
    <w:p w:rsidR="006527C2" w:rsidRDefault="006527C2" w:rsidP="00F86380">
      <w:pPr>
        <w:contextualSpacing/>
        <w:rPr>
          <w:sz w:val="36"/>
          <w:szCs w:val="36"/>
        </w:rPr>
      </w:pP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>5. Woordenschat: eveneens betekent…</w:t>
      </w: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a. tegelijk</w:t>
      </w: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b. even groot</w:t>
      </w: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c. direct</w:t>
      </w: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d. ook</w:t>
      </w:r>
    </w:p>
    <w:p w:rsidR="006527C2" w:rsidRDefault="006527C2" w:rsidP="00F86380">
      <w:pPr>
        <w:contextualSpacing/>
        <w:rPr>
          <w:sz w:val="36"/>
          <w:szCs w:val="36"/>
        </w:rPr>
      </w:pP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>6. Woordenschat: wat wordt in deze tekst met het woord ronden bedoeld?</w:t>
      </w: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a. Dat kun je niet weten.</w:t>
      </w: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b. Cirkelvormige banen.</w:t>
      </w:r>
    </w:p>
    <w:p w:rsidR="006527C2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c. De gaten, zo groot als een bierviltje.</w:t>
      </w:r>
    </w:p>
    <w:p w:rsidR="006527C2" w:rsidRPr="00F86380" w:rsidRDefault="006527C2" w:rsidP="00F86380">
      <w:pPr>
        <w:contextualSpacing/>
        <w:rPr>
          <w:sz w:val="36"/>
          <w:szCs w:val="36"/>
        </w:rPr>
      </w:pPr>
      <w:r>
        <w:rPr>
          <w:sz w:val="36"/>
          <w:szCs w:val="36"/>
        </w:rPr>
        <w:tab/>
        <w:t>d. Delen van de wedstrijd</w:t>
      </w:r>
    </w:p>
    <w:sectPr w:rsidR="006527C2" w:rsidRPr="00F86380" w:rsidSect="006527C2">
      <w:pgSz w:w="16838" w:h="11906" w:orient="landscape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80"/>
    <w:rsid w:val="001A4EB9"/>
    <w:rsid w:val="006527C2"/>
    <w:rsid w:val="00F86380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 Kleisterlee</dc:creator>
  <cp:lastModifiedBy>Rian Kleisterlee</cp:lastModifiedBy>
  <cp:revision>2</cp:revision>
  <dcterms:created xsi:type="dcterms:W3CDTF">2015-05-07T15:11:00Z</dcterms:created>
  <dcterms:modified xsi:type="dcterms:W3CDTF">2015-05-08T11:17:00Z</dcterms:modified>
</cp:coreProperties>
</file>